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A2" w:rsidRDefault="003C2AA2" w:rsidP="003C2A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Dzhokhar Tsarnaev</w:t>
      </w:r>
    </w:p>
    <w:p w:rsidR="003C2AA2" w:rsidRDefault="003C2AA2" w:rsidP="003C2A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color w:val="001847"/>
          <w:sz w:val="36"/>
          <w:szCs w:val="36"/>
        </w:rPr>
        <w:t>https://youtu.be/em5ZkTFxIuI</w:t>
      </w:r>
    </w:p>
    <w:p w:rsidR="00791570" w:rsidRDefault="00791570"/>
    <w:sectPr w:rsidR="00791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A2"/>
    <w:rsid w:val="003C2AA2"/>
    <w:rsid w:val="0079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2020-11-25T05:06:00Z</dcterms:created>
  <dcterms:modified xsi:type="dcterms:W3CDTF">2020-11-25T05:06:00Z</dcterms:modified>
</cp:coreProperties>
</file>